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52"/>
        <w:gridCol w:w="5528"/>
        <w:gridCol w:w="1276"/>
      </w:tblGrid>
      <w:tr w:rsidR="000131FB" w:rsidTr="004529A2">
        <w:trPr>
          <w:trHeight w:val="102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CEE" w:themeFill="accent5" w:themeFillTint="33"/>
            <w:vAlign w:val="bottom"/>
          </w:tcPr>
          <w:p w:rsidR="000131FB" w:rsidRDefault="000131FB" w:rsidP="00D059B2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87EC9" wp14:editId="0CB49A69">
                  <wp:extent cx="545989" cy="564435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9" cy="5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BF5" w:themeFill="accent1" w:themeFillTint="33"/>
          </w:tcPr>
          <w:p w:rsidR="000131FB" w:rsidRPr="009020D2" w:rsidRDefault="000131FB" w:rsidP="00D059B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9020D2">
              <w:rPr>
                <w:rFonts w:ascii="Times New Roman" w:hAnsi="Times New Roman"/>
                <w:noProof/>
                <w:sz w:val="20"/>
                <w:lang w:eastAsia="ru-RU"/>
              </w:rPr>
              <w:t>Государственное бюджетное образовательное учреждение</w:t>
            </w:r>
          </w:p>
          <w:p w:rsidR="000131FB" w:rsidRPr="009020D2" w:rsidRDefault="000131FB" w:rsidP="009020D2">
            <w:pPr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9020D2">
              <w:rPr>
                <w:rFonts w:ascii="Times New Roman" w:hAnsi="Times New Roman"/>
                <w:noProof/>
                <w:sz w:val="20"/>
                <w:lang w:eastAsia="ru-RU"/>
              </w:rPr>
              <w:t>дополнительного образования детей</w:t>
            </w:r>
          </w:p>
          <w:p w:rsidR="000131FB" w:rsidRPr="009020D2" w:rsidRDefault="000131FB" w:rsidP="009020D2">
            <w:pPr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9020D2">
              <w:rPr>
                <w:rFonts w:ascii="Times New Roman" w:hAnsi="Times New Roman"/>
                <w:noProof/>
                <w:sz w:val="20"/>
                <w:lang w:eastAsia="ru-RU"/>
              </w:rPr>
              <w:t>Дом детского творчетва «На 9-ой линии»</w:t>
            </w:r>
          </w:p>
          <w:p w:rsidR="000131FB" w:rsidRPr="008458C7" w:rsidRDefault="000131FB" w:rsidP="00D059B2">
            <w:pPr>
              <w:spacing w:after="120"/>
              <w:jc w:val="center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020D2">
              <w:rPr>
                <w:rFonts w:ascii="Times New Roman" w:hAnsi="Times New Roman"/>
                <w:noProof/>
                <w:sz w:val="20"/>
                <w:lang w:eastAsia="ru-RU"/>
              </w:rPr>
              <w:t>Василеостровского района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BF5" w:themeFill="accent1" w:themeFillTint="33"/>
          </w:tcPr>
          <w:p w:rsidR="000131FB" w:rsidRPr="008458C7" w:rsidRDefault="000131FB" w:rsidP="00D059B2">
            <w:pPr>
              <w:spacing w:after="120"/>
              <w:jc w:val="center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</w:tc>
      </w:tr>
      <w:tr w:rsidR="00A6727B" w:rsidTr="004529A2">
        <w:trPr>
          <w:jc w:val="center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6CF" w:rsidRPr="008076CF" w:rsidRDefault="00A6727B" w:rsidP="008076CF">
            <w:pPr>
              <w:spacing w:before="120"/>
              <w:jc w:val="center"/>
              <w:rPr>
                <w:rStyle w:val="ab"/>
                <w:sz w:val="28"/>
                <w:lang w:eastAsia="ru-RU"/>
              </w:rPr>
            </w:pPr>
            <w:r w:rsidRPr="008076CF">
              <w:rPr>
                <w:rStyle w:val="ab"/>
                <w:sz w:val="28"/>
              </w:rPr>
              <w:t>Инновационный продукт</w:t>
            </w:r>
            <w:r w:rsidR="008076CF" w:rsidRPr="008076CF">
              <w:rPr>
                <w:rStyle w:val="ab"/>
                <w:sz w:val="28"/>
              </w:rPr>
              <w:t xml:space="preserve"> «МАРКЕР КАЧЕСТВА»</w:t>
            </w:r>
          </w:p>
          <w:p w:rsidR="00A6727B" w:rsidRDefault="008076CF" w:rsidP="002752F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t>т</w:t>
            </w:r>
            <w:r w:rsidR="00A6727B" w:rsidRPr="00A6727B">
              <w:rPr>
                <w:rFonts w:ascii="Times New Roman" w:hAnsi="Times New Roman"/>
                <w:i/>
                <w:noProof/>
                <w:sz w:val="24"/>
                <w:lang w:eastAsia="ru-RU"/>
              </w:rPr>
              <w:t>ехнология балльно-ре</w:t>
            </w:r>
            <w:r w:rsidR="00161F7A">
              <w:rPr>
                <w:rFonts w:ascii="Times New Roman" w:hAnsi="Times New Roman"/>
                <w:i/>
                <w:noProof/>
                <w:sz w:val="24"/>
                <w:lang w:eastAsia="ru-RU"/>
              </w:rPr>
              <w:t>й</w:t>
            </w:r>
            <w:r w:rsidR="00A6727B" w:rsidRPr="00A6727B"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тингового оценивания </w:t>
            </w:r>
            <w:r w:rsidR="00A6727B">
              <w:rPr>
                <w:rFonts w:ascii="Times New Roman" w:hAnsi="Times New Roman"/>
                <w:i/>
                <w:noProof/>
                <w:sz w:val="24"/>
                <w:lang w:eastAsia="ru-RU"/>
              </w:rPr>
              <w:t>как инструмент</w:t>
            </w:r>
            <w:r w:rsidR="00A6727B">
              <w:rPr>
                <w:rFonts w:ascii="Times New Roman" w:hAnsi="Times New Roman"/>
                <w:i/>
                <w:noProof/>
                <w:sz w:val="24"/>
                <w:lang w:eastAsia="ru-RU"/>
              </w:rPr>
              <w:br/>
            </w:r>
            <w:r w:rsidR="00A6727B" w:rsidRPr="00A6727B">
              <w:rPr>
                <w:rFonts w:ascii="Times New Roman" w:hAnsi="Times New Roman"/>
                <w:i/>
                <w:noProof/>
                <w:sz w:val="24"/>
                <w:lang w:eastAsia="ru-RU"/>
              </w:rPr>
              <w:t>управлен</w:t>
            </w: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t xml:space="preserve">ия качеством образования в </w:t>
            </w:r>
            <w:r w:rsidR="002752F0">
              <w:rPr>
                <w:rFonts w:ascii="Times New Roman" w:hAnsi="Times New Roman"/>
                <w:i/>
                <w:noProof/>
                <w:sz w:val="24"/>
                <w:lang w:eastAsia="ru-RU"/>
              </w:rPr>
              <w:t>учреждениях дополнительного образования</w:t>
            </w:r>
          </w:p>
        </w:tc>
      </w:tr>
    </w:tbl>
    <w:p w:rsidR="00E90773" w:rsidRPr="00F41B64" w:rsidRDefault="00E90773" w:rsidP="00F41B64">
      <w:pPr>
        <w:spacing w:before="120" w:after="0" w:line="240" w:lineRule="auto"/>
        <w:jc w:val="center"/>
        <w:rPr>
          <w:rFonts w:ascii="Times New Roman" w:hAnsi="Times New Roman"/>
          <w:b/>
          <w:color w:val="3476B1" w:themeColor="accent1" w:themeShade="BF"/>
          <w:sz w:val="28"/>
          <w:szCs w:val="28"/>
        </w:rPr>
      </w:pPr>
      <w:r w:rsidRPr="00F41B64">
        <w:rPr>
          <w:rFonts w:ascii="Times New Roman" w:hAnsi="Times New Roman"/>
          <w:b/>
          <w:color w:val="3476B1" w:themeColor="accent1" w:themeShade="BF"/>
          <w:sz w:val="28"/>
          <w:szCs w:val="28"/>
        </w:rPr>
        <w:t>Аннотация</w:t>
      </w:r>
    </w:p>
    <w:p w:rsidR="00D52BA7" w:rsidRPr="00D059B2" w:rsidRDefault="00D52BA7" w:rsidP="00D52B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В</w:t>
      </w:r>
      <w:r w:rsidR="006907FB">
        <w:rPr>
          <w:rFonts w:ascii="Times New Roman" w:hAnsi="Times New Roman"/>
          <w:sz w:val="24"/>
          <w:szCs w:val="24"/>
        </w:rPr>
        <w:t xml:space="preserve">опросы открытого образования, доступности качества образования являются особенно актуальными для системы управления образовательным процессом. </w:t>
      </w:r>
      <w:r>
        <w:rPr>
          <w:rFonts w:ascii="Times New Roman" w:hAnsi="Times New Roman"/>
          <w:sz w:val="24"/>
          <w:szCs w:val="24"/>
        </w:rPr>
        <w:t xml:space="preserve">Закон </w:t>
      </w:r>
      <w:r w:rsidR="002752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«Об образовании в РФ» предусматривает обязанность</w:t>
      </w:r>
      <w:r w:rsidR="001005A1">
        <w:rPr>
          <w:rFonts w:ascii="Times New Roman" w:hAnsi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/>
          <w:sz w:val="24"/>
          <w:szCs w:val="24"/>
        </w:rPr>
        <w:t xml:space="preserve"> организаций обеспечивать открытость и доступность информации о системе образования. </w:t>
      </w:r>
      <w:r>
        <w:rPr>
          <w:rFonts w:ascii="Times New Roman" w:hAnsi="Times New Roman"/>
          <w:sz w:val="24"/>
          <w:szCs w:val="28"/>
        </w:rPr>
        <w:t xml:space="preserve">В Концепции </w:t>
      </w:r>
      <w:r w:rsidRPr="006523B3">
        <w:rPr>
          <w:rFonts w:ascii="Times New Roman" w:hAnsi="Times New Roman"/>
          <w:sz w:val="24"/>
          <w:szCs w:val="28"/>
        </w:rPr>
        <w:t>развития</w:t>
      </w:r>
      <w:r>
        <w:rPr>
          <w:rFonts w:ascii="Times New Roman" w:hAnsi="Times New Roman"/>
          <w:sz w:val="24"/>
          <w:szCs w:val="28"/>
        </w:rPr>
        <w:t xml:space="preserve"> образования на 2016-</w:t>
      </w:r>
      <w:r w:rsidRPr="006523B3">
        <w:rPr>
          <w:rFonts w:ascii="Times New Roman" w:hAnsi="Times New Roman"/>
          <w:sz w:val="24"/>
          <w:szCs w:val="28"/>
        </w:rPr>
        <w:t>2020 годы</w:t>
      </w:r>
      <w:r>
        <w:rPr>
          <w:rFonts w:ascii="Times New Roman" w:hAnsi="Times New Roman"/>
          <w:sz w:val="24"/>
          <w:szCs w:val="28"/>
        </w:rPr>
        <w:t xml:space="preserve"> говорится о</w:t>
      </w:r>
      <w:r w:rsidR="002752F0">
        <w:rPr>
          <w:rFonts w:ascii="Times New Roman" w:hAnsi="Times New Roman"/>
          <w:sz w:val="24"/>
          <w:szCs w:val="28"/>
        </w:rPr>
        <w:t xml:space="preserve"> необходимости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формиро</w:t>
      </w:r>
      <w:r w:rsidR="002752F0">
        <w:rPr>
          <w:rFonts w:ascii="Times New Roman" w:hAnsi="Times New Roman"/>
          <w:sz w:val="24"/>
          <w:szCs w:val="28"/>
        </w:rPr>
        <w:t>вания</w:t>
      </w:r>
      <w:r w:rsidRPr="006523B3">
        <w:rPr>
          <w:rFonts w:ascii="Times New Roman" w:hAnsi="Times New Roman"/>
          <w:sz w:val="24"/>
          <w:szCs w:val="28"/>
        </w:rPr>
        <w:t xml:space="preserve">  системы оценки качества образования</w:t>
      </w:r>
      <w:proofErr w:type="gramEnd"/>
      <w:r w:rsidRPr="006523B3">
        <w:rPr>
          <w:rFonts w:ascii="Times New Roman" w:hAnsi="Times New Roman"/>
          <w:sz w:val="24"/>
          <w:szCs w:val="28"/>
        </w:rPr>
        <w:t xml:space="preserve"> и образовательных результатов</w:t>
      </w:r>
      <w:r>
        <w:rPr>
          <w:rFonts w:ascii="Times New Roman" w:hAnsi="Times New Roman"/>
          <w:sz w:val="24"/>
          <w:szCs w:val="28"/>
        </w:rPr>
        <w:t>.</w:t>
      </w:r>
    </w:p>
    <w:p w:rsidR="00D52BA7" w:rsidRDefault="00FD0294" w:rsidP="00D059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8"/>
        </w:rPr>
        <w:t>сложившейся на сегодняшний день системы</w:t>
      </w:r>
      <w:r w:rsidRPr="00A6727B">
        <w:rPr>
          <w:rFonts w:ascii="Times New Roman" w:hAnsi="Times New Roman"/>
          <w:sz w:val="24"/>
          <w:szCs w:val="28"/>
        </w:rPr>
        <w:t xml:space="preserve"> оценки качества учебных и внеучебных  достижений </w:t>
      </w:r>
      <w:r>
        <w:rPr>
          <w:rFonts w:ascii="Times New Roman" w:hAnsi="Times New Roman"/>
          <w:sz w:val="24"/>
          <w:szCs w:val="28"/>
        </w:rPr>
        <w:t>уча</w:t>
      </w:r>
      <w:r w:rsidRPr="00A6727B">
        <w:rPr>
          <w:rFonts w:ascii="Times New Roman" w:hAnsi="Times New Roman"/>
          <w:sz w:val="24"/>
          <w:szCs w:val="28"/>
        </w:rPr>
        <w:t xml:space="preserve">щихся в </w:t>
      </w:r>
      <w:r w:rsidR="002752F0">
        <w:rPr>
          <w:rFonts w:ascii="Times New Roman" w:hAnsi="Times New Roman"/>
          <w:sz w:val="24"/>
          <w:szCs w:val="28"/>
        </w:rPr>
        <w:t>учреждениях дополнительного образования</w:t>
      </w:r>
      <w:r w:rsidR="00162973">
        <w:rPr>
          <w:rFonts w:ascii="Times New Roman" w:hAnsi="Times New Roman"/>
          <w:sz w:val="24"/>
          <w:szCs w:val="28"/>
        </w:rPr>
        <w:t xml:space="preserve"> показывает, что эт</w:t>
      </w:r>
      <w:r w:rsidR="00E3700F">
        <w:rPr>
          <w:rFonts w:ascii="Times New Roman" w:hAnsi="Times New Roman"/>
          <w:sz w:val="24"/>
          <w:szCs w:val="28"/>
        </w:rPr>
        <w:t>ой области</w:t>
      </w:r>
      <w:r w:rsidR="00162973">
        <w:rPr>
          <w:rFonts w:ascii="Times New Roman" w:hAnsi="Times New Roman"/>
          <w:sz w:val="24"/>
          <w:szCs w:val="28"/>
        </w:rPr>
        <w:t xml:space="preserve"> в дополнительном образовании </w:t>
      </w:r>
      <w:r w:rsidR="00E3700F">
        <w:rPr>
          <w:rFonts w:ascii="Times New Roman" w:hAnsi="Times New Roman"/>
          <w:sz w:val="24"/>
          <w:szCs w:val="28"/>
        </w:rPr>
        <w:t>не хватает системности, доступности и открытости</w:t>
      </w:r>
      <w:r w:rsidR="00162973">
        <w:rPr>
          <w:rFonts w:ascii="Times New Roman" w:hAnsi="Times New Roman"/>
          <w:sz w:val="24"/>
          <w:szCs w:val="28"/>
        </w:rPr>
        <w:t>. Вним</w:t>
      </w:r>
      <w:r w:rsidR="008B3739">
        <w:rPr>
          <w:rFonts w:ascii="Times New Roman" w:hAnsi="Times New Roman"/>
          <w:sz w:val="24"/>
          <w:szCs w:val="28"/>
        </w:rPr>
        <w:t>ание, в основном, уделяется оценке достижений обучающихся в конкурсах, выставках, сор</w:t>
      </w:r>
      <w:r w:rsidR="00E3700F">
        <w:rPr>
          <w:rFonts w:ascii="Times New Roman" w:hAnsi="Times New Roman"/>
          <w:sz w:val="24"/>
          <w:szCs w:val="28"/>
        </w:rPr>
        <w:t>евнованиях, конференциях и т.п., то есть внешней оценке, в то время как личностный прогресс реб</w:t>
      </w:r>
      <w:r w:rsidR="002752F0">
        <w:rPr>
          <w:rFonts w:ascii="Times New Roman" w:hAnsi="Times New Roman"/>
          <w:sz w:val="24"/>
          <w:szCs w:val="28"/>
        </w:rPr>
        <w:t>енка, его внутренний рост, само</w:t>
      </w:r>
      <w:r w:rsidR="00E3700F">
        <w:rPr>
          <w:rFonts w:ascii="Times New Roman" w:hAnsi="Times New Roman"/>
          <w:sz w:val="24"/>
          <w:szCs w:val="28"/>
        </w:rPr>
        <w:t>об</w:t>
      </w:r>
      <w:r w:rsidR="002752F0">
        <w:rPr>
          <w:rFonts w:ascii="Times New Roman" w:hAnsi="Times New Roman"/>
          <w:sz w:val="24"/>
          <w:szCs w:val="28"/>
        </w:rPr>
        <w:t xml:space="preserve">разование </w:t>
      </w:r>
      <w:r w:rsidR="002752F0">
        <w:rPr>
          <w:rFonts w:ascii="Times New Roman" w:hAnsi="Times New Roman"/>
          <w:sz w:val="24"/>
          <w:szCs w:val="28"/>
        </w:rPr>
        <w:sym w:font="Symbol" w:char="F02D"/>
      </w:r>
      <w:r w:rsidR="00E3700F">
        <w:rPr>
          <w:rFonts w:ascii="Times New Roman" w:hAnsi="Times New Roman"/>
          <w:sz w:val="24"/>
          <w:szCs w:val="28"/>
        </w:rPr>
        <w:t xml:space="preserve"> не учитываются.</w:t>
      </w:r>
    </w:p>
    <w:p w:rsidR="0095544A" w:rsidRDefault="002752F0" w:rsidP="00955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Уникальным способом работы в данном направлении является т</w:t>
      </w:r>
      <w:r w:rsidR="0095544A">
        <w:rPr>
          <w:rFonts w:ascii="Times New Roman" w:hAnsi="Times New Roman"/>
          <w:sz w:val="24"/>
          <w:szCs w:val="28"/>
        </w:rPr>
        <w:t>ехнология балльно-рейтингово</w:t>
      </w:r>
      <w:r w:rsidR="00F41B64">
        <w:rPr>
          <w:rFonts w:ascii="Times New Roman" w:hAnsi="Times New Roman"/>
          <w:sz w:val="24"/>
          <w:szCs w:val="28"/>
        </w:rPr>
        <w:t>го оценивания «МАРКЕР КАЧЕСТВА», которая</w:t>
      </w:r>
      <w:r w:rsidR="0095544A">
        <w:rPr>
          <w:rFonts w:ascii="Times New Roman" w:hAnsi="Times New Roman"/>
          <w:sz w:val="24"/>
          <w:szCs w:val="28"/>
        </w:rPr>
        <w:t xml:space="preserve"> позволяет </w:t>
      </w:r>
      <w:r w:rsidR="00AB283E">
        <w:rPr>
          <w:rFonts w:ascii="Times New Roman" w:hAnsi="Times New Roman"/>
          <w:sz w:val="24"/>
          <w:szCs w:val="28"/>
        </w:rPr>
        <w:t xml:space="preserve">добиться комплексной оценки качества </w:t>
      </w:r>
      <w:r>
        <w:rPr>
          <w:rFonts w:ascii="Times New Roman" w:hAnsi="Times New Roman"/>
          <w:sz w:val="24"/>
          <w:szCs w:val="28"/>
        </w:rPr>
        <w:t>образовательных результатов для обеспечения качественного дополн</w:t>
      </w:r>
      <w:r w:rsidR="00AB283E">
        <w:rPr>
          <w:rFonts w:ascii="Times New Roman" w:hAnsi="Times New Roman"/>
          <w:sz w:val="24"/>
          <w:szCs w:val="28"/>
        </w:rPr>
        <w:t>ительного образования</w:t>
      </w:r>
      <w:r w:rsidR="00F41B64">
        <w:rPr>
          <w:rFonts w:ascii="Times New Roman" w:hAnsi="Times New Roman"/>
          <w:sz w:val="24"/>
          <w:szCs w:val="28"/>
        </w:rPr>
        <w:t>.</w:t>
      </w:r>
    </w:p>
    <w:p w:rsidR="00FD1EC0" w:rsidRPr="006523B3" w:rsidRDefault="00BC08FC" w:rsidP="00393EC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В основу техно</w:t>
      </w:r>
      <w:r w:rsidR="002752F0">
        <w:rPr>
          <w:rFonts w:ascii="Times New Roman" w:hAnsi="Times New Roman"/>
          <w:sz w:val="24"/>
          <w:szCs w:val="28"/>
        </w:rPr>
        <w:t>логии «МАРКЕР КАЧЕСТВА» заложены</w:t>
      </w:r>
      <w:r w:rsidR="00393ECC">
        <w:rPr>
          <w:rFonts w:ascii="Times New Roman" w:hAnsi="Times New Roman"/>
          <w:sz w:val="24"/>
          <w:szCs w:val="28"/>
        </w:rPr>
        <w:t xml:space="preserve"> </w:t>
      </w:r>
      <w:r w:rsidR="00D156A4" w:rsidRPr="006523B3">
        <w:rPr>
          <w:rFonts w:ascii="Times New Roman" w:hAnsi="Times New Roman"/>
          <w:sz w:val="24"/>
        </w:rPr>
        <w:t>принципиально новые требовани</w:t>
      </w:r>
      <w:r w:rsidR="002A6678">
        <w:rPr>
          <w:rFonts w:ascii="Times New Roman" w:hAnsi="Times New Roman"/>
          <w:sz w:val="24"/>
        </w:rPr>
        <w:t xml:space="preserve">я </w:t>
      </w:r>
      <w:r w:rsidR="002752F0">
        <w:rPr>
          <w:rFonts w:ascii="Times New Roman" w:hAnsi="Times New Roman"/>
          <w:sz w:val="24"/>
        </w:rPr>
        <w:t xml:space="preserve">ФГОС </w:t>
      </w:r>
      <w:r w:rsidR="002A6678">
        <w:rPr>
          <w:rFonts w:ascii="Times New Roman" w:hAnsi="Times New Roman"/>
          <w:sz w:val="24"/>
        </w:rPr>
        <w:t>к образовательным результатам</w:t>
      </w:r>
      <w:r w:rsidR="002752F0">
        <w:rPr>
          <w:rFonts w:ascii="Times New Roman" w:hAnsi="Times New Roman"/>
          <w:sz w:val="24"/>
        </w:rPr>
        <w:t xml:space="preserve"> (личностным, </w:t>
      </w:r>
      <w:proofErr w:type="spellStart"/>
      <w:r w:rsidR="002752F0">
        <w:rPr>
          <w:rFonts w:ascii="Times New Roman" w:hAnsi="Times New Roman"/>
          <w:sz w:val="24"/>
        </w:rPr>
        <w:t>метапредметным</w:t>
      </w:r>
      <w:proofErr w:type="spellEnd"/>
      <w:r w:rsidR="002752F0">
        <w:rPr>
          <w:rFonts w:ascii="Times New Roman" w:hAnsi="Times New Roman"/>
          <w:sz w:val="24"/>
        </w:rPr>
        <w:t xml:space="preserve"> и др.)</w:t>
      </w:r>
      <w:r w:rsidR="002A6678">
        <w:rPr>
          <w:rFonts w:ascii="Times New Roman" w:hAnsi="Times New Roman"/>
          <w:sz w:val="24"/>
        </w:rPr>
        <w:t xml:space="preserve">, </w:t>
      </w:r>
      <w:r w:rsidR="00D156A4" w:rsidRPr="006523B3">
        <w:rPr>
          <w:rFonts w:ascii="Times New Roman" w:hAnsi="Times New Roman"/>
          <w:sz w:val="24"/>
        </w:rPr>
        <w:t xml:space="preserve">возможности для распространения </w:t>
      </w:r>
      <w:proofErr w:type="spellStart"/>
      <w:r w:rsidR="00D156A4" w:rsidRPr="006523B3">
        <w:rPr>
          <w:rFonts w:ascii="Times New Roman" w:hAnsi="Times New Roman"/>
          <w:sz w:val="24"/>
        </w:rPr>
        <w:t>деятельностных</w:t>
      </w:r>
      <w:proofErr w:type="spellEnd"/>
      <w:r w:rsidR="00D156A4" w:rsidRPr="006523B3">
        <w:rPr>
          <w:rFonts w:ascii="Times New Roman" w:hAnsi="Times New Roman"/>
          <w:sz w:val="24"/>
        </w:rPr>
        <w:t xml:space="preserve"> (проектных, исследовательских) методов, позволяющих поддерживать у </w:t>
      </w:r>
      <w:r w:rsidR="00EB69A1">
        <w:rPr>
          <w:rFonts w:ascii="Times New Roman" w:hAnsi="Times New Roman"/>
          <w:sz w:val="24"/>
        </w:rPr>
        <w:t>детей</w:t>
      </w:r>
      <w:r w:rsidR="00D156A4" w:rsidRPr="006523B3">
        <w:rPr>
          <w:rFonts w:ascii="Times New Roman" w:hAnsi="Times New Roman"/>
          <w:sz w:val="24"/>
        </w:rPr>
        <w:t xml:space="preserve"> интерес к </w:t>
      </w:r>
      <w:r w:rsidR="002752F0">
        <w:rPr>
          <w:rFonts w:ascii="Times New Roman" w:hAnsi="Times New Roman"/>
          <w:sz w:val="24"/>
        </w:rPr>
        <w:t>учению и</w:t>
      </w:r>
      <w:r w:rsidR="00D156A4" w:rsidRPr="006523B3">
        <w:rPr>
          <w:rFonts w:ascii="Times New Roman" w:hAnsi="Times New Roman"/>
          <w:sz w:val="24"/>
        </w:rPr>
        <w:t xml:space="preserve"> формирующих ин</w:t>
      </w:r>
      <w:r w:rsidR="002A6678">
        <w:rPr>
          <w:rFonts w:ascii="Times New Roman" w:hAnsi="Times New Roman"/>
          <w:sz w:val="24"/>
        </w:rPr>
        <w:t>ициативность и самостоятельность</w:t>
      </w:r>
      <w:r w:rsidR="00D156A4" w:rsidRPr="006523B3">
        <w:rPr>
          <w:rFonts w:ascii="Times New Roman" w:hAnsi="Times New Roman"/>
          <w:sz w:val="24"/>
        </w:rPr>
        <w:t>.</w:t>
      </w:r>
    </w:p>
    <w:p w:rsidR="003E2B0E" w:rsidRDefault="002752F0" w:rsidP="00652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="00F41B64">
        <w:rPr>
          <w:rFonts w:ascii="Times New Roman" w:hAnsi="Times New Roman"/>
          <w:sz w:val="24"/>
          <w:szCs w:val="28"/>
        </w:rPr>
        <w:t>ехнология</w:t>
      </w:r>
      <w:r w:rsidR="00D059B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соответствует задачам</w:t>
      </w:r>
      <w:r w:rsidR="00D059B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Концепции</w:t>
      </w:r>
      <w:r w:rsidR="003E2B0E">
        <w:rPr>
          <w:rFonts w:ascii="Times New Roman" w:hAnsi="Times New Roman"/>
          <w:sz w:val="24"/>
          <w:szCs w:val="28"/>
        </w:rPr>
        <w:t xml:space="preserve"> Общероссийской системы оценки качества образования</w:t>
      </w:r>
      <w:r w:rsidR="0060587F">
        <w:rPr>
          <w:rFonts w:ascii="Times New Roman" w:hAnsi="Times New Roman"/>
          <w:sz w:val="24"/>
          <w:szCs w:val="28"/>
        </w:rPr>
        <w:t xml:space="preserve"> (ОСОКОО)</w:t>
      </w:r>
      <w:r>
        <w:rPr>
          <w:rFonts w:ascii="Times New Roman" w:hAnsi="Times New Roman"/>
          <w:sz w:val="24"/>
          <w:szCs w:val="28"/>
        </w:rPr>
        <w:t>, ориентирующим</w:t>
      </w:r>
      <w:r w:rsidR="00D059B2">
        <w:rPr>
          <w:rFonts w:ascii="Times New Roman" w:hAnsi="Times New Roman"/>
          <w:sz w:val="24"/>
          <w:szCs w:val="28"/>
        </w:rPr>
        <w:t xml:space="preserve"> </w:t>
      </w:r>
      <w:r w:rsidR="00AB283E">
        <w:rPr>
          <w:rFonts w:ascii="Times New Roman" w:hAnsi="Times New Roman"/>
          <w:sz w:val="24"/>
          <w:szCs w:val="28"/>
        </w:rPr>
        <w:t>образовательные организации</w:t>
      </w:r>
      <w:r w:rsidR="00D059B2">
        <w:rPr>
          <w:rFonts w:ascii="Times New Roman" w:hAnsi="Times New Roman"/>
          <w:sz w:val="24"/>
          <w:szCs w:val="28"/>
        </w:rPr>
        <w:t xml:space="preserve"> на переход от методологии контроля качества к методологии у</w:t>
      </w:r>
      <w:r w:rsidR="00F41B64">
        <w:rPr>
          <w:rFonts w:ascii="Times New Roman" w:hAnsi="Times New Roman"/>
          <w:sz w:val="24"/>
          <w:szCs w:val="28"/>
        </w:rPr>
        <w:t>правления качеством</w:t>
      </w:r>
      <w:r w:rsidR="00D059B2">
        <w:rPr>
          <w:rFonts w:ascii="Times New Roman" w:hAnsi="Times New Roman"/>
          <w:sz w:val="24"/>
          <w:szCs w:val="28"/>
        </w:rPr>
        <w:t>.</w:t>
      </w:r>
    </w:p>
    <w:p w:rsidR="003E2B0E" w:rsidRDefault="008D07AD" w:rsidP="004529A2">
      <w:pPr>
        <w:spacing w:after="24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6727B">
        <w:rPr>
          <w:rFonts w:ascii="Times New Roman" w:eastAsia="Times New Roman" w:hAnsi="Times New Roman"/>
          <w:bCs/>
          <w:sz w:val="24"/>
          <w:szCs w:val="28"/>
          <w:lang w:eastAsia="ru-RU"/>
        </w:rPr>
        <w:tab/>
      </w:r>
      <w:r w:rsidR="005E46F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Технология </w:t>
      </w:r>
      <w:r w:rsidR="00774708">
        <w:rPr>
          <w:rFonts w:ascii="Times New Roman" w:eastAsia="Times New Roman" w:hAnsi="Times New Roman"/>
          <w:bCs/>
          <w:sz w:val="24"/>
          <w:szCs w:val="28"/>
          <w:lang w:eastAsia="ru-RU"/>
        </w:rPr>
        <w:t>«МАРКЕР КАЧЕСТВА»</w:t>
      </w:r>
      <w:r w:rsidR="003E2B0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позволяет</w:t>
      </w:r>
      <w:r w:rsidR="002752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достигнуть следующих результатов в дополнительном образовании</w:t>
      </w:r>
      <w:r w:rsidR="00A1640E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</w:p>
    <w:p w:rsidR="00F41B64" w:rsidRPr="00F41B64" w:rsidRDefault="00F41B64" w:rsidP="00F41B6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>повысить интерес детей к учебе, самообразованию, развит</w:t>
      </w:r>
      <w:r w:rsidR="0086532B">
        <w:rPr>
          <w:rFonts w:ascii="Times New Roman" w:eastAsia="Times New Roman" w:hAnsi="Times New Roman"/>
          <w:bCs/>
          <w:sz w:val="24"/>
          <w:szCs w:val="28"/>
          <w:lang w:eastAsia="ru-RU"/>
        </w:rPr>
        <w:t>ь личностные компетенции</w:t>
      </w:r>
      <w:r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через реализацию индивидуальных траекторий обучающихся;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создать условия для социализации обучающихся;</w:t>
      </w:r>
    </w:p>
    <w:p w:rsidR="00F41B64" w:rsidRPr="005924F5" w:rsidRDefault="00F41B64" w:rsidP="00F41B6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>создать универсальную систему оценки разнообразных образовательных программ;</w:t>
      </w:r>
    </w:p>
    <w:p w:rsidR="00F41B64" w:rsidRPr="005924F5" w:rsidRDefault="00F41B64" w:rsidP="00F41B6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>получить оценку результатов образовательной деятельности по учреждению по описанным в технологии маркерам оценки качества образования;</w:t>
      </w:r>
    </w:p>
    <w:p w:rsidR="00C1657B" w:rsidRPr="005924F5" w:rsidRDefault="00C1657B" w:rsidP="005924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>мотивировать педаг</w:t>
      </w:r>
      <w:bookmarkStart w:id="0" w:name="_GoBack"/>
      <w:r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>о</w:t>
      </w:r>
      <w:bookmarkEnd w:id="0"/>
      <w:r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>гов к повышению качества работы и непрерывному профессиональному развитию;</w:t>
      </w:r>
    </w:p>
    <w:p w:rsidR="005924F5" w:rsidRDefault="001005A1" w:rsidP="005924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</w:t>
      </w:r>
      <w:r w:rsidR="00F41B64">
        <w:rPr>
          <w:rFonts w:ascii="Times New Roman" w:eastAsia="Times New Roman" w:hAnsi="Times New Roman"/>
          <w:bCs/>
          <w:sz w:val="24"/>
          <w:szCs w:val="28"/>
          <w:lang w:eastAsia="ru-RU"/>
        </w:rPr>
        <w:t>существлять комплексный контроль</w:t>
      </w:r>
      <w:r w:rsidR="005924F5"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в процессе управления образовательным процессом</w:t>
      </w:r>
      <w:r w:rsidR="00F41B64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5924F5"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внешний (</w:t>
      </w:r>
      <w:r w:rsidR="00F41B64">
        <w:rPr>
          <w:rFonts w:ascii="Times New Roman" w:eastAsia="Times New Roman" w:hAnsi="Times New Roman"/>
          <w:bCs/>
          <w:sz w:val="24"/>
          <w:szCs w:val="28"/>
          <w:lang w:eastAsia="ru-RU"/>
        </w:rPr>
        <w:t>админи</w:t>
      </w:r>
      <w:r w:rsidR="00970648">
        <w:rPr>
          <w:rFonts w:ascii="Times New Roman" w:eastAsia="Times New Roman" w:hAnsi="Times New Roman"/>
          <w:bCs/>
          <w:sz w:val="24"/>
          <w:szCs w:val="28"/>
          <w:lang w:eastAsia="ru-RU"/>
        </w:rPr>
        <w:t>страцией, педагогом</w:t>
      </w:r>
      <w:r w:rsidR="00F41B64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) и внутренний </w:t>
      </w:r>
      <w:r w:rsidR="005924F5" w:rsidRPr="005924F5">
        <w:rPr>
          <w:rFonts w:ascii="Times New Roman" w:eastAsia="Times New Roman" w:hAnsi="Times New Roman"/>
          <w:bCs/>
          <w:sz w:val="24"/>
          <w:szCs w:val="28"/>
          <w:lang w:eastAsia="ru-RU"/>
        </w:rPr>
        <w:t>(самооценка учащимися собственной деятельности);</w:t>
      </w:r>
    </w:p>
    <w:p w:rsidR="0086532B" w:rsidRDefault="0086532B" w:rsidP="005924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осуществлять управление по результатам;</w:t>
      </w:r>
    </w:p>
    <w:p w:rsidR="001005A1" w:rsidRPr="005924F5" w:rsidRDefault="00EB69A1" w:rsidP="005924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создать единое образовательное пространство</w:t>
      </w:r>
      <w:r w:rsidR="001005A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учреждения.</w:t>
      </w:r>
    </w:p>
    <w:p w:rsidR="00C70315" w:rsidRDefault="00C70315" w:rsidP="004529A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Технология полностью поэтапно описана, апробирована, готова к использованию</w:t>
      </w:r>
      <w:r w:rsidRPr="00B2355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и рекомендуется к внедрению в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о всех</w:t>
      </w:r>
      <w:r w:rsidRPr="00B23553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учрежден</w:t>
      </w:r>
      <w:r w:rsidR="00BF15DC">
        <w:rPr>
          <w:rFonts w:ascii="Times New Roman" w:eastAsia="Times New Roman" w:hAnsi="Times New Roman"/>
          <w:bCs/>
          <w:sz w:val="24"/>
          <w:szCs w:val="28"/>
          <w:lang w:eastAsia="ru-RU"/>
        </w:rPr>
        <w:t>иях дополнительного образования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</w:p>
    <w:sectPr w:rsidR="00C70315" w:rsidSect="004529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AD" w:rsidRDefault="008D07AD" w:rsidP="008D07AD">
      <w:pPr>
        <w:spacing w:after="0" w:line="240" w:lineRule="auto"/>
      </w:pPr>
      <w:r>
        <w:separator/>
      </w:r>
    </w:p>
  </w:endnote>
  <w:endnote w:type="continuationSeparator" w:id="0">
    <w:p w:rsidR="008D07AD" w:rsidRDefault="008D07AD" w:rsidP="008D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AD" w:rsidRDefault="008D07AD" w:rsidP="008D07AD">
      <w:pPr>
        <w:spacing w:after="0" w:line="240" w:lineRule="auto"/>
      </w:pPr>
      <w:r>
        <w:separator/>
      </w:r>
    </w:p>
  </w:footnote>
  <w:footnote w:type="continuationSeparator" w:id="0">
    <w:p w:rsidR="008D07AD" w:rsidRDefault="008D07AD" w:rsidP="008D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5F5"/>
    <w:multiLevelType w:val="hybridMultilevel"/>
    <w:tmpl w:val="70165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E7CA9"/>
    <w:multiLevelType w:val="hybridMultilevel"/>
    <w:tmpl w:val="5B7E6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E4DA1"/>
    <w:multiLevelType w:val="multilevel"/>
    <w:tmpl w:val="B00C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AD"/>
    <w:rsid w:val="000131FB"/>
    <w:rsid w:val="001005A1"/>
    <w:rsid w:val="00161F7A"/>
    <w:rsid w:val="00162973"/>
    <w:rsid w:val="001B3D90"/>
    <w:rsid w:val="001C1B7C"/>
    <w:rsid w:val="002669D8"/>
    <w:rsid w:val="002752F0"/>
    <w:rsid w:val="002A1419"/>
    <w:rsid w:val="002A6678"/>
    <w:rsid w:val="0034333E"/>
    <w:rsid w:val="00393ECC"/>
    <w:rsid w:val="00394C32"/>
    <w:rsid w:val="003E2B0E"/>
    <w:rsid w:val="00410B1C"/>
    <w:rsid w:val="00435CCC"/>
    <w:rsid w:val="004529A2"/>
    <w:rsid w:val="004E09DF"/>
    <w:rsid w:val="004F42C3"/>
    <w:rsid w:val="005108F8"/>
    <w:rsid w:val="00564CCB"/>
    <w:rsid w:val="005924F5"/>
    <w:rsid w:val="005B2735"/>
    <w:rsid w:val="005E46FB"/>
    <w:rsid w:val="0060587F"/>
    <w:rsid w:val="006523B3"/>
    <w:rsid w:val="0067186A"/>
    <w:rsid w:val="006907FB"/>
    <w:rsid w:val="006D03F9"/>
    <w:rsid w:val="00723B93"/>
    <w:rsid w:val="00774708"/>
    <w:rsid w:val="008076CF"/>
    <w:rsid w:val="00837C45"/>
    <w:rsid w:val="008458C7"/>
    <w:rsid w:val="0086532B"/>
    <w:rsid w:val="008B3739"/>
    <w:rsid w:val="008D07AD"/>
    <w:rsid w:val="009020D2"/>
    <w:rsid w:val="0095544A"/>
    <w:rsid w:val="00970648"/>
    <w:rsid w:val="00A1640E"/>
    <w:rsid w:val="00A5041C"/>
    <w:rsid w:val="00A6727B"/>
    <w:rsid w:val="00AB283E"/>
    <w:rsid w:val="00B23553"/>
    <w:rsid w:val="00B55579"/>
    <w:rsid w:val="00B7077F"/>
    <w:rsid w:val="00BC08FC"/>
    <w:rsid w:val="00BF15DC"/>
    <w:rsid w:val="00C06730"/>
    <w:rsid w:val="00C1657B"/>
    <w:rsid w:val="00C422DC"/>
    <w:rsid w:val="00C70315"/>
    <w:rsid w:val="00CA68B0"/>
    <w:rsid w:val="00D059B2"/>
    <w:rsid w:val="00D11138"/>
    <w:rsid w:val="00D156A4"/>
    <w:rsid w:val="00D52BA7"/>
    <w:rsid w:val="00DE608E"/>
    <w:rsid w:val="00E10E46"/>
    <w:rsid w:val="00E3700F"/>
    <w:rsid w:val="00E90773"/>
    <w:rsid w:val="00E957E5"/>
    <w:rsid w:val="00EB69A1"/>
    <w:rsid w:val="00F25721"/>
    <w:rsid w:val="00F41B64"/>
    <w:rsid w:val="00F53E88"/>
    <w:rsid w:val="00FD0294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07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D07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D07AD"/>
    <w:rPr>
      <w:vertAlign w:val="superscript"/>
    </w:rPr>
  </w:style>
  <w:style w:type="paragraph" w:styleId="a6">
    <w:name w:val="List Paragraph"/>
    <w:basedOn w:val="a"/>
    <w:uiPriority w:val="34"/>
    <w:qFormat/>
    <w:rsid w:val="008D07AD"/>
    <w:pPr>
      <w:ind w:left="720"/>
      <w:contextualSpacing/>
    </w:pPr>
  </w:style>
  <w:style w:type="character" w:customStyle="1" w:styleId="apple-converted-space">
    <w:name w:val="apple-converted-space"/>
    <w:basedOn w:val="a0"/>
    <w:rsid w:val="00723B93"/>
  </w:style>
  <w:style w:type="character" w:styleId="a7">
    <w:name w:val="Hyperlink"/>
    <w:basedOn w:val="a0"/>
    <w:uiPriority w:val="99"/>
    <w:semiHidden/>
    <w:unhideWhenUsed/>
    <w:rsid w:val="00723B93"/>
    <w:rPr>
      <w:color w:val="0000FF"/>
      <w:u w:val="single"/>
    </w:rPr>
  </w:style>
  <w:style w:type="table" w:styleId="a8">
    <w:name w:val="Table Grid"/>
    <w:basedOn w:val="a1"/>
    <w:uiPriority w:val="59"/>
    <w:rsid w:val="0084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8C7"/>
    <w:rPr>
      <w:rFonts w:ascii="Tahoma" w:eastAsia="Calibri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8076CF"/>
    <w:rPr>
      <w:b/>
      <w:bCs/>
      <w:smallCaps/>
      <w:color w:val="297FD5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07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D07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D07AD"/>
    <w:rPr>
      <w:vertAlign w:val="superscript"/>
    </w:rPr>
  </w:style>
  <w:style w:type="paragraph" w:styleId="a6">
    <w:name w:val="List Paragraph"/>
    <w:basedOn w:val="a"/>
    <w:uiPriority w:val="34"/>
    <w:qFormat/>
    <w:rsid w:val="008D07AD"/>
    <w:pPr>
      <w:ind w:left="720"/>
      <w:contextualSpacing/>
    </w:pPr>
  </w:style>
  <w:style w:type="character" w:customStyle="1" w:styleId="apple-converted-space">
    <w:name w:val="apple-converted-space"/>
    <w:basedOn w:val="a0"/>
    <w:rsid w:val="00723B93"/>
  </w:style>
  <w:style w:type="character" w:styleId="a7">
    <w:name w:val="Hyperlink"/>
    <w:basedOn w:val="a0"/>
    <w:uiPriority w:val="99"/>
    <w:semiHidden/>
    <w:unhideWhenUsed/>
    <w:rsid w:val="00723B93"/>
    <w:rPr>
      <w:color w:val="0000FF"/>
      <w:u w:val="single"/>
    </w:rPr>
  </w:style>
  <w:style w:type="table" w:styleId="a8">
    <w:name w:val="Table Grid"/>
    <w:basedOn w:val="a1"/>
    <w:uiPriority w:val="59"/>
    <w:rsid w:val="0084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8C7"/>
    <w:rPr>
      <w:rFonts w:ascii="Tahoma" w:eastAsia="Calibri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8076CF"/>
    <w:rPr>
      <w:b/>
      <w:bCs/>
      <w:smallCaps/>
      <w:color w:val="297FD5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E9F3-8E51-4FA6-97C3-A69F9B06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Электроник</cp:lastModifiedBy>
  <cp:revision>34</cp:revision>
  <cp:lastPrinted>2015-09-23T12:02:00Z</cp:lastPrinted>
  <dcterms:created xsi:type="dcterms:W3CDTF">2015-09-01T07:56:00Z</dcterms:created>
  <dcterms:modified xsi:type="dcterms:W3CDTF">2015-09-28T13:00:00Z</dcterms:modified>
</cp:coreProperties>
</file>